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B0" w:rsidRDefault="008E49F4" w:rsidP="008E49F4">
      <w:pPr>
        <w:jc w:val="both"/>
      </w:pPr>
      <w:r w:rsidRPr="00193DD4">
        <w:rPr>
          <w:b/>
          <w:u w:val="single"/>
        </w:rPr>
        <w:t>Acta n° 1:</w:t>
      </w:r>
      <w:r w:rsidR="00934B75">
        <w:rPr>
          <w:b/>
          <w:u w:val="single"/>
        </w:rPr>
        <w:t xml:space="preserve"> </w:t>
      </w:r>
      <w:r>
        <w:t xml:space="preserve">Asamblea General Ordinaria: En la ciudad de Pergamino siendo las 17:00 hs del día </w:t>
      </w:r>
      <w:r w:rsidR="002B1E5F">
        <w:t>01º</w:t>
      </w:r>
      <w:r>
        <w:t xml:space="preserve"> de </w:t>
      </w:r>
      <w:r w:rsidR="002B1E5F">
        <w:t>Octubre</w:t>
      </w:r>
      <w:r>
        <w:t xml:space="preserve"> de 2019, se reúnen en la sede social de la calle 9 de Julio N° 19, de la localidad de Pergamino; </w:t>
      </w:r>
      <w:r w:rsidRPr="00934B75">
        <w:t>el socio accionista de DOCE PILARES S.A.S., a saber, ROSSET JORGE PATRICIO, según consta en el Libro de Depósito de Acciones y Registro de Asistencia a Asambleas Generales al folio 1, que representa la totalidad del capital social</w:t>
      </w:r>
      <w:r>
        <w:t xml:space="preserve">. Bajo la presidencia del Sr. ROSSET JORGE PATRICIO se declara constituida la Asamblea General Ordinaria, al no efectuar ningún accionista objeción a dicha constitución, toma la palabra el señor Presidente quien expresa que para la Asamblea se celebre válidamente sin publicación de la convocatoria a la misma, conforme lo prescribe el Art. 237 in fine de la ley 19550, deben hallarse presentes accionistas que representen la totalidad del capital social y las decisiones adoptarse por unanimidad de las acciones con derecho a voto, razón por la que en definitiva la validez de las decisiones de la presente Asamblea dependerá fundamentalmente del resultado de las deliberaciones. Acto seguido se pone a consideración el Orden del Día, al que los Accionistas fueron puestos en conocimiento con anterioridad. El señor Presidente pone a consideración el primer punto del orden del día: </w:t>
      </w:r>
      <w:r w:rsidRPr="00497E97">
        <w:rPr>
          <w:u w:val="single"/>
        </w:rPr>
        <w:t>Designación de</w:t>
      </w:r>
      <w:r>
        <w:rPr>
          <w:u w:val="single"/>
        </w:rPr>
        <w:t>l señor Presidente</w:t>
      </w:r>
      <w:r w:rsidRPr="00497E97">
        <w:rPr>
          <w:u w:val="single"/>
        </w:rPr>
        <w:t xml:space="preserve"> para que redacte y firme el Acta de </w:t>
      </w:r>
      <w:r>
        <w:rPr>
          <w:u w:val="single"/>
        </w:rPr>
        <w:t>Asamblea</w:t>
      </w:r>
      <w:r w:rsidRPr="00E62D6C">
        <w:t>,</w:t>
      </w:r>
      <w:r>
        <w:t xml:space="preserve"> dicha designación recae sobre el Sr. ROSSET JORGE PATRICIO. Seguidamente se pone a consideración el segundo punto del orden del día: </w:t>
      </w:r>
      <w:r>
        <w:rPr>
          <w:u w:val="single"/>
        </w:rPr>
        <w:t xml:space="preserve">Consideración de la documentación prescrita por el art. 234, inciso 1, de la ley 19.550, correspondiente al ejercicio económico finalizado el 30 de junio de 2019, </w:t>
      </w:r>
      <w:r w:rsidRPr="003254C0">
        <w:t>El Sr. Presidente informa</w:t>
      </w:r>
      <w:r>
        <w:t xml:space="preserve"> que, con la debida antelación, obra en poder de los accionistas la documentación mencionada, pero sin perjuicio de ello, si se quiere analizarla en este acto, se halla a disposición de la asamblea. El señor ROSSET JORGE PATRICIO mociona que habiéndose tomado conocimiento con antelación de los Estados Contables, se omita transcribirlos en el Acta y solicita que se someta el tema a votación, de la cual resulta aprobada la documentación aludida, por unanimidad. A continuación se da lectura al tercer punto del orden del día: </w:t>
      </w:r>
      <w:r>
        <w:rPr>
          <w:u w:val="single"/>
        </w:rPr>
        <w:t>Tratamiento de la Gestión del Directorio:</w:t>
      </w:r>
      <w:r w:rsidRPr="00934B75">
        <w:t>el accionista por unanimidad aprueba la gestión del directorio. Cuarto punto del orden del día:</w:t>
      </w:r>
      <w:r>
        <w:t xml:space="preserve"> </w:t>
      </w:r>
      <w:r>
        <w:rPr>
          <w:u w:val="single"/>
        </w:rPr>
        <w:t>Distribución de Resultados No Asignados:</w:t>
      </w:r>
      <w:r>
        <w:t xml:space="preserve"> en tratamiento de este punto el Sr. Presidente pone a consideración de los accionistas la propuesta de distribución que ha preparado el directorio siendo la siguiente: </w:t>
      </w:r>
      <w:r w:rsidRPr="002B1E5F">
        <w:t>Resultado del Ejercicio: $</w:t>
      </w:r>
      <w:r w:rsidR="002B1E5F">
        <w:t>3.725,27</w:t>
      </w:r>
      <w:r w:rsidRPr="002B1E5F">
        <w:t xml:space="preserve">, </w:t>
      </w:r>
      <w:r w:rsidR="002B1E5F">
        <w:t>Reserva Legal $186,26, A</w:t>
      </w:r>
      <w:r w:rsidRPr="002B1E5F">
        <w:t xml:space="preserve"> Resultados No Asignados: $</w:t>
      </w:r>
      <w:r w:rsidR="002B1E5F">
        <w:t>3.539,01</w:t>
      </w:r>
      <w:r>
        <w:t xml:space="preserve">. Quinto punto del orden del día: </w:t>
      </w:r>
      <w:r>
        <w:rPr>
          <w:u w:val="single"/>
        </w:rPr>
        <w:t>Elección de directores titulares y suplentes por el término de tres ejercicios</w:t>
      </w:r>
      <w:r>
        <w:t xml:space="preserve">: por unanimidad se decide fijar en dos los directores titulares, resultando electos </w:t>
      </w:r>
      <w:r w:rsidR="00E132F9">
        <w:t>ROSSET JORGE PATRICIO</w:t>
      </w:r>
      <w:r>
        <w:t xml:space="preserve"> y </w:t>
      </w:r>
      <w:r w:rsidR="00E132F9">
        <w:t>CANABERY CARLA VANESA</w:t>
      </w:r>
      <w:r>
        <w:t>. Finalmente el señor Presidente manifiesta que no habiendo más deliberaciones por tratar en esta asamblea y habiéndose adoptado todas las decisiones por unanimidad de las acciones con derecho a voto, queda convalidada esta Asamblea General Ordinaria con carácter de unánime conforme a lo preceptuado por el Art. 237 in fine de la ley 19.550, se da por finalizada la reunión siendo las 1</w:t>
      </w:r>
      <w:r w:rsidR="00E132F9">
        <w:t>8</w:t>
      </w:r>
      <w:r>
        <w:t>:00 horas.---------------------------------------------</w:t>
      </w:r>
      <w:bookmarkStart w:id="0" w:name="_GoBack"/>
      <w:bookmarkEnd w:id="0"/>
    </w:p>
    <w:sectPr w:rsidR="00A72CB0" w:rsidSect="00612D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49F4"/>
    <w:rsid w:val="000A58E1"/>
    <w:rsid w:val="002B1E5F"/>
    <w:rsid w:val="00612D81"/>
    <w:rsid w:val="008E49F4"/>
    <w:rsid w:val="00934B75"/>
    <w:rsid w:val="00A24B00"/>
    <w:rsid w:val="00A72CB0"/>
    <w:rsid w:val="00C64B09"/>
    <w:rsid w:val="00E13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C64B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4B0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C64B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4B0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Usuario</cp:lastModifiedBy>
  <cp:revision>4</cp:revision>
  <dcterms:created xsi:type="dcterms:W3CDTF">2019-09-02T17:44:00Z</dcterms:created>
  <dcterms:modified xsi:type="dcterms:W3CDTF">2019-09-20T13:26:00Z</dcterms:modified>
</cp:coreProperties>
</file>